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AB6" w:rsidRDefault="00816DBA" w:rsidP="00567AB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18"/>
          <w:szCs w:val="18"/>
          <w:lang w:eastAsia="uk-UA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sz w:val="18"/>
          <w:szCs w:val="18"/>
          <w:lang w:eastAsia="uk-UA"/>
        </w:rPr>
        <w:t>Додаток 1</w:t>
      </w:r>
    </w:p>
    <w:p w:rsidR="00567AB6" w:rsidRPr="00FF5EB2" w:rsidRDefault="00816DBA" w:rsidP="00567AB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</w:t>
      </w:r>
      <w:r w:rsidR="00567AB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  <w:lang w:val="en-US"/>
        </w:rPr>
        <w:t>к</w:t>
      </w:r>
      <w:r w:rsidR="00567AB6">
        <w:rPr>
          <w:rFonts w:ascii="Times New Roman" w:hAnsi="Times New Roman"/>
          <w:sz w:val="24"/>
          <w:szCs w:val="24"/>
        </w:rPr>
        <w:t>а проєкту</w:t>
      </w:r>
    </w:p>
    <w:p w:rsidR="00567AB6" w:rsidRPr="00374783" w:rsidRDefault="00567AB6" w:rsidP="00567AB6">
      <w:pPr>
        <w:spacing w:after="0" w:line="240" w:lineRule="auto"/>
        <w:rPr>
          <w:rFonts w:eastAsia="Times New Roman"/>
          <w:color w:val="000000"/>
          <w:szCs w:val="20"/>
          <w:lang w:eastAsia="ru-RU"/>
        </w:rPr>
      </w:pPr>
      <w:r w:rsidRPr="00374783">
        <w:rPr>
          <w:rFonts w:eastAsia="Times New Roman"/>
          <w:color w:val="000000"/>
          <w:szCs w:val="20"/>
          <w:lang w:eastAsia="ru-RU"/>
        </w:rPr>
        <w:t>Загальний обсяг проектної ідеї від 1 до 2 сторінок.</w:t>
      </w:r>
    </w:p>
    <w:tbl>
      <w:tblPr>
        <w:tblW w:w="5346" w:type="pct"/>
        <w:tblInd w:w="-272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87"/>
        <w:gridCol w:w="3379"/>
        <w:gridCol w:w="1196"/>
        <w:gridCol w:w="1165"/>
        <w:gridCol w:w="1314"/>
        <w:gridCol w:w="1461"/>
        <w:gridCol w:w="1130"/>
      </w:tblGrid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>Ваші контакти:</w:t>
            </w:r>
          </w:p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Прізвище Ім’я По батькові</w:t>
            </w:r>
          </w:p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Телефон, e-mail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>Контакти автора проекту, щоб з ним можна було зв’язатися, за необхідності. В остаточну версію не входить.</w:t>
            </w: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1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>Завдання Стратегії</w:t>
            </w:r>
            <w:r>
              <w:rPr>
                <w:rFonts w:eastAsia="Times New Roman"/>
                <w:b/>
                <w:bCs/>
                <w:szCs w:val="28"/>
                <w:lang w:eastAsia="uk-UA"/>
              </w:rPr>
              <w:t xml:space="preserve"> розвитку </w:t>
            </w:r>
            <w:r>
              <w:rPr>
                <w:rFonts w:eastAsia="Times New Roman"/>
                <w:b/>
                <w:bCs/>
                <w:szCs w:val="28"/>
                <w:lang w:val="ru-RU" w:eastAsia="uk-UA"/>
              </w:rPr>
              <w:t>освіти</w:t>
            </w: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 xml:space="preserve">, якому відповідає проект: 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>Береться з погоджених Цілей і завдань Стратегії розвитку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. Наводиться наступним чином: вказується номер і повторюється зміст завдання.</w:t>
            </w: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2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 xml:space="preserve">Назва проекту: 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>Назва проекту повинна відображати його зміст, бути максимально стислою і конкретною. Слід уникати занадто узагальнених, абстрактних, з подвійним підтекстом чи «поетичних» назв, які потребують додаткових пояснень щодо змісту проекту</w:t>
            </w: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3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>Мета проекту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>Сформулюйте мету, яка буде досягнута внаслідок реалізації проекту. Вона має бути сформульована коротко, одним-двома реченнями, і логічно виходити з проблеми. Це планований позитивний кінцевий результат, який отримає громада (соціум, спільнота, регіон, ряд громад) завдяки реалізації проекту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. </w:t>
            </w: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4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>Територія, на яку проект матиме вплив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0" w:lineRule="atLeast"/>
              <w:rPr>
                <w:rFonts w:eastAsia="Times New Roman"/>
                <w:szCs w:val="28"/>
                <w:lang w:eastAsia="ru-RU"/>
              </w:rPr>
            </w:pP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>Зазначте території, на які буде поширюватись дія проекту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(максимально – межі громади)</w:t>
            </w:r>
          </w:p>
        </w:tc>
      </w:tr>
      <w:tr w:rsidR="00567AB6" w:rsidRPr="00374783" w:rsidTr="00567AB6">
        <w:trPr>
          <w:trHeight w:val="444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5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>Цільові групи проекту та кінцеві бенефіціари проекту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0" w:lineRule="atLeast"/>
              <w:rPr>
                <w:rFonts w:eastAsia="Times New Roman"/>
                <w:szCs w:val="28"/>
                <w:lang w:eastAsia="ru-RU"/>
              </w:rPr>
            </w:pP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>Зазначте яка кількість населення та яких соціальних груп буде отримувачем вигод від реалізації проекту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(описовий і кількісний вираз)</w:t>
            </w: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6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>Опис проблеми, на вирішення якої спрямований проект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>Коротко (не більше 200 слів) і максимально конкретизовано опишіть головну проблему (проблеми), на вирішення якої спрямований ваш проект, або охарактеризуйте ситуацію, яка потребує змін. За можливості виділіть економічну, соціальну та екологічну складові проблеми. Оцифруйте.</w:t>
            </w: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7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>Очікувані результати від реалізації проекту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</w:t>
            </w: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 xml:space="preserve">лючові очікувані результати повинні бути зазначені у наступній формі «завершено», «створено», «підготовлено», «навчено» і т.д. Очікувані результати мають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свідчити про</w:t>
            </w: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 xml:space="preserve"> досягнення завдань на які спрямований проект. Очікувані результати подаються у вигляді наступних трьох блоків: економічний (бюджетний), соціальний, екологічний. Якщо за якоюсь з позиції результат відсутній, нічого не пишіть у відповідному рядку. Результат має кореспондуватися з метою проекту і проблематикою, описаною вище.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Заповнювати потрібно тільки позиції 7.1.-7.3. Позиція 7 не заповнюється</w:t>
            </w: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7.1.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економічна та/або бюджетна ефективність реалізації проекту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7.2.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соціальний вплив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7.3.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екологічний вплив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8.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>Основні заходи проекту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 xml:space="preserve">Ключові заходи - це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дії</w:t>
            </w: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>, як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>іслід здійснити, аби виконати відповідні завдання</w:t>
            </w: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>. Це можуть бути такі заходи: «створення», «підготовка», «організація», «закупівля», «облаштування» і т.д. Заходи повинні вести до досягнення зазначених очікуваних результатів. Заходи пишуться у послідовності їхнього виконання. На основі зазначених заходів готується оціночний обсяг фінансування</w:t>
            </w: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9.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>Період реалізації проекту (з (рік) до (рік))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912A54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202</w:t>
            </w:r>
            <w:r>
              <w:rPr>
                <w:rFonts w:eastAsia="Times New Roman"/>
                <w:szCs w:val="28"/>
                <w:lang w:eastAsia="uk-UA"/>
              </w:rPr>
              <w:t>4–</w:t>
            </w:r>
            <w:r w:rsidRPr="00374783">
              <w:rPr>
                <w:rFonts w:eastAsia="Times New Roman"/>
                <w:szCs w:val="28"/>
                <w:lang w:eastAsia="uk-UA"/>
              </w:rPr>
              <w:t xml:space="preserve"> 202</w:t>
            </w:r>
            <w:r>
              <w:rPr>
                <w:rFonts w:eastAsia="Times New Roman"/>
                <w:szCs w:val="28"/>
                <w:lang w:eastAsia="uk-UA"/>
              </w:rPr>
              <w:t>7</w:t>
            </w:r>
          </w:p>
          <w:p w:rsidR="00567AB6" w:rsidRPr="00912A54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912A54">
              <w:rPr>
                <w:rFonts w:eastAsia="Times New Roman"/>
                <w:szCs w:val="28"/>
                <w:lang w:eastAsia="uk-UA"/>
              </w:rPr>
              <w:t>Стандратно – проєкт</w:t>
            </w:r>
            <w:r>
              <w:rPr>
                <w:rFonts w:eastAsia="Times New Roman"/>
                <w:szCs w:val="28"/>
                <w:lang w:eastAsia="uk-UA"/>
              </w:rPr>
              <w:t>займає термін до 1 року. Може бути більше – на кілька років. Термін початку – не обов’язково 2024 р., може бути пізніше.</w:t>
            </w: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10.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 xml:space="preserve">Орієнтовний обсяг фінансування </w:t>
            </w: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lastRenderedPageBreak/>
              <w:t>проекту, тис. грн: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szCs w:val="28"/>
                <w:lang w:eastAsia="uk-UA"/>
              </w:rPr>
              <w:lastRenderedPageBreak/>
              <w:t>202</w:t>
            </w:r>
            <w:r>
              <w:rPr>
                <w:rFonts w:eastAsia="Times New Roman"/>
                <w:b/>
                <w:szCs w:val="28"/>
                <w:lang w:eastAsia="uk-UA"/>
              </w:rPr>
              <w:t>4</w:t>
            </w:r>
            <w:r w:rsidRPr="00374783">
              <w:rPr>
                <w:rFonts w:eastAsia="Times New Roman"/>
                <w:b/>
                <w:szCs w:val="28"/>
                <w:lang w:eastAsia="uk-UA"/>
              </w:rPr>
              <w:t xml:space="preserve"> рік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szCs w:val="28"/>
                <w:lang w:eastAsia="uk-UA"/>
              </w:rPr>
              <w:t>202</w:t>
            </w:r>
            <w:r>
              <w:rPr>
                <w:rFonts w:eastAsia="Times New Roman"/>
                <w:b/>
                <w:szCs w:val="28"/>
                <w:lang w:eastAsia="uk-UA"/>
              </w:rPr>
              <w:t>5</w:t>
            </w:r>
            <w:r w:rsidRPr="00374783">
              <w:rPr>
                <w:rFonts w:eastAsia="Times New Roman"/>
                <w:b/>
                <w:szCs w:val="28"/>
                <w:lang w:eastAsia="uk-UA"/>
              </w:rPr>
              <w:t xml:space="preserve"> рік</w:t>
            </w:r>
          </w:p>
        </w:tc>
        <w:tc>
          <w:tcPr>
            <w:tcW w:w="6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szCs w:val="28"/>
                <w:lang w:eastAsia="uk-UA"/>
              </w:rPr>
              <w:t>202</w:t>
            </w:r>
            <w:r>
              <w:rPr>
                <w:rFonts w:eastAsia="Times New Roman"/>
                <w:b/>
                <w:szCs w:val="28"/>
                <w:lang w:eastAsia="uk-UA"/>
              </w:rPr>
              <w:t>6</w:t>
            </w:r>
            <w:r w:rsidRPr="00374783">
              <w:rPr>
                <w:rFonts w:eastAsia="Times New Roman"/>
                <w:b/>
                <w:szCs w:val="28"/>
                <w:lang w:eastAsia="uk-UA"/>
              </w:rPr>
              <w:t xml:space="preserve"> рік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7AB6" w:rsidRPr="00833044" w:rsidRDefault="00567AB6" w:rsidP="00567AB6">
            <w:pPr>
              <w:spacing w:after="0" w:line="240" w:lineRule="auto"/>
              <w:rPr>
                <w:rFonts w:eastAsia="Times New Roman"/>
                <w:b/>
                <w:szCs w:val="28"/>
                <w:lang w:eastAsia="uk-UA"/>
              </w:rPr>
            </w:pPr>
            <w:r w:rsidRPr="00833044">
              <w:rPr>
                <w:rFonts w:eastAsia="Times New Roman"/>
                <w:b/>
                <w:szCs w:val="28"/>
                <w:lang w:eastAsia="uk-UA"/>
              </w:rPr>
              <w:t>2027 рік</w:t>
            </w: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szCs w:val="28"/>
                <w:lang w:eastAsia="uk-UA"/>
              </w:rPr>
              <w:t>Усього</w:t>
            </w: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10.1.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державний бюджет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6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833044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>
              <w:rPr>
                <w:rFonts w:eastAsia="Times New Roman"/>
                <w:szCs w:val="28"/>
                <w:lang w:eastAsia="uk-UA"/>
              </w:rPr>
              <w:t>10.2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>
              <w:rPr>
                <w:rFonts w:eastAsia="Times New Roman"/>
                <w:szCs w:val="28"/>
                <w:lang w:eastAsia="uk-UA"/>
              </w:rPr>
              <w:t>обласний бюджет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6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833044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10.</w:t>
            </w:r>
            <w:r>
              <w:rPr>
                <w:rFonts w:eastAsia="Times New Roman"/>
                <w:szCs w:val="28"/>
                <w:lang w:eastAsia="uk-UA"/>
              </w:rPr>
              <w:t>3</w:t>
            </w:r>
            <w:r w:rsidRPr="00374783">
              <w:rPr>
                <w:rFonts w:eastAsia="Times New Roman"/>
                <w:szCs w:val="28"/>
                <w:lang w:eastAsia="uk-UA"/>
              </w:rPr>
              <w:t>.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місцевий бюджет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6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833044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10.</w:t>
            </w:r>
            <w:r>
              <w:rPr>
                <w:rFonts w:eastAsia="Times New Roman"/>
                <w:szCs w:val="28"/>
                <w:lang w:eastAsia="uk-UA"/>
              </w:rPr>
              <w:t>4</w:t>
            </w:r>
            <w:r w:rsidRPr="00374783">
              <w:rPr>
                <w:rFonts w:eastAsia="Times New Roman"/>
                <w:szCs w:val="28"/>
                <w:lang w:eastAsia="uk-UA"/>
              </w:rPr>
              <w:t>.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інші джерела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6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833044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10.</w:t>
            </w:r>
            <w:r>
              <w:rPr>
                <w:rFonts w:eastAsia="Times New Roman"/>
                <w:szCs w:val="28"/>
                <w:lang w:eastAsia="uk-UA"/>
              </w:rPr>
              <w:t>5</w:t>
            </w:r>
            <w:r w:rsidRPr="00374783">
              <w:rPr>
                <w:rFonts w:eastAsia="Times New Roman"/>
                <w:szCs w:val="28"/>
                <w:lang w:eastAsia="uk-UA"/>
              </w:rPr>
              <w:t>.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szCs w:val="28"/>
                <w:lang w:eastAsia="uk-UA"/>
              </w:rPr>
              <w:t>ВСЬОГО: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56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6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833044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szCs w:val="28"/>
                <w:lang w:eastAsia="uk-UA"/>
              </w:rPr>
            </w:pP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 xml:space="preserve">В рядку 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«ВСЬОГО» </w:t>
            </w: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 xml:space="preserve">вказується сума по рядкам. Витрати на наступні роки можуть збільшуватися, виходячи з прогнозних оцінок інфляції, підготовлених НБУ або Світовим банком. В позицію «інші джерела» вписують кошти, які можуть надійти від грантодавців, інвесторів, з інших, не заборонених законодавством джерел. </w:t>
            </w:r>
          </w:p>
        </w:tc>
      </w:tr>
      <w:tr w:rsidR="00567AB6" w:rsidRPr="00374783" w:rsidTr="00567AB6"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szCs w:val="28"/>
                <w:lang w:eastAsia="uk-UA"/>
              </w:rPr>
              <w:t>11.</w:t>
            </w:r>
          </w:p>
        </w:tc>
        <w:tc>
          <w:tcPr>
            <w:tcW w:w="1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b/>
                <w:bCs/>
                <w:szCs w:val="28"/>
                <w:lang w:eastAsia="uk-UA"/>
              </w:rPr>
            </w:pPr>
            <w:r w:rsidRPr="00374783">
              <w:rPr>
                <w:rFonts w:eastAsia="Times New Roman"/>
                <w:b/>
                <w:bCs/>
                <w:szCs w:val="28"/>
                <w:lang w:eastAsia="uk-UA"/>
              </w:rPr>
              <w:t>Інша інформація щодо проекту (за потреби)</w:t>
            </w:r>
          </w:p>
        </w:tc>
        <w:tc>
          <w:tcPr>
            <w:tcW w:w="303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7AB6" w:rsidRPr="00374783" w:rsidRDefault="00567AB6" w:rsidP="00567AB6">
            <w:pPr>
              <w:spacing w:after="0" w:line="240" w:lineRule="auto"/>
              <w:rPr>
                <w:rFonts w:eastAsia="Times New Roman"/>
                <w:szCs w:val="28"/>
                <w:lang w:eastAsia="uk-UA"/>
              </w:rPr>
            </w:pPr>
            <w:r w:rsidRPr="00374783">
              <w:rPr>
                <w:rFonts w:eastAsia="Times New Roman"/>
                <w:color w:val="000000"/>
                <w:szCs w:val="28"/>
                <w:lang w:eastAsia="ru-RU"/>
              </w:rPr>
              <w:t>Будь-яка інша важлива інформація щодо проекту.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Наприклад, якщо по проєкту вже виконано ПКД, тут вказуєте дану інформацію.</w:t>
            </w:r>
          </w:p>
        </w:tc>
      </w:tr>
    </w:tbl>
    <w:p w:rsidR="00567AB6" w:rsidRPr="00FF5EB2" w:rsidRDefault="00567AB6" w:rsidP="00567AB6">
      <w:pPr>
        <w:rPr>
          <w:rFonts w:ascii="Times New Roman" w:hAnsi="Times New Roman"/>
          <w:b/>
          <w:sz w:val="24"/>
          <w:szCs w:val="24"/>
        </w:rPr>
      </w:pPr>
    </w:p>
    <w:p w:rsidR="00D2766B" w:rsidRDefault="00D2766B" w:rsidP="00D276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uk-UA"/>
        </w:rPr>
      </w:pPr>
    </w:p>
    <w:sectPr w:rsidR="00D2766B" w:rsidSect="006C1E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14184"/>
    <w:multiLevelType w:val="multilevel"/>
    <w:tmpl w:val="19B45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B2DE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6"/>
    </w:lvlOverride>
  </w:num>
  <w:num w:numId="7">
    <w:abstractNumId w:val="0"/>
    <w:lvlOverride w:ilvl="0">
      <w:startOverride w:val="7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6B"/>
    <w:rsid w:val="00567AB6"/>
    <w:rsid w:val="00592BFD"/>
    <w:rsid w:val="006C1E20"/>
    <w:rsid w:val="00816DBA"/>
    <w:rsid w:val="0084395B"/>
    <w:rsid w:val="00906A89"/>
    <w:rsid w:val="00BF752B"/>
    <w:rsid w:val="00D2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C92B7-3618-4C81-B620-5414BCA2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1E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2"/>
    <w:link w:val="10"/>
    <w:uiPriority w:val="9"/>
    <w:qFormat/>
    <w:rsid w:val="00567AB6"/>
    <w:pPr>
      <w:keepNext/>
      <w:keepLines/>
      <w:pageBreakBefore/>
      <w:numPr>
        <w:numId w:val="8"/>
      </w:numPr>
      <w:spacing w:after="120" w:line="247" w:lineRule="auto"/>
      <w:jc w:val="center"/>
      <w:outlineLvl w:val="0"/>
    </w:pPr>
    <w:rPr>
      <w:rFonts w:ascii="Cambria" w:eastAsia="Times New Roman" w:hAnsi="Cambria"/>
      <w:b/>
      <w:bCs/>
      <w:caps/>
      <w:color w:val="365F91"/>
      <w:sz w:val="28"/>
      <w:szCs w:val="28"/>
    </w:rPr>
  </w:style>
  <w:style w:type="paragraph" w:styleId="2">
    <w:name w:val="heading 2"/>
    <w:basedOn w:val="1"/>
    <w:next w:val="a"/>
    <w:link w:val="20"/>
    <w:uiPriority w:val="9"/>
    <w:unhideWhenUsed/>
    <w:qFormat/>
    <w:rsid w:val="00567AB6"/>
    <w:pPr>
      <w:pageBreakBefore w:val="0"/>
      <w:numPr>
        <w:ilvl w:val="1"/>
      </w:numPr>
      <w:outlineLvl w:val="1"/>
    </w:pPr>
    <w:rPr>
      <w:caps w:val="0"/>
      <w:color w:val="000000"/>
      <w:szCs w:val="26"/>
    </w:rPr>
  </w:style>
  <w:style w:type="paragraph" w:styleId="3">
    <w:name w:val="heading 3"/>
    <w:basedOn w:val="2"/>
    <w:next w:val="a"/>
    <w:link w:val="30"/>
    <w:uiPriority w:val="9"/>
    <w:unhideWhenUsed/>
    <w:qFormat/>
    <w:rsid w:val="00567AB6"/>
    <w:pPr>
      <w:numPr>
        <w:ilvl w:val="2"/>
      </w:numPr>
      <w:spacing w:before="120"/>
      <w:jc w:val="both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567AB6"/>
    <w:pPr>
      <w:keepNext/>
      <w:keepLines/>
      <w:numPr>
        <w:ilvl w:val="3"/>
        <w:numId w:val="8"/>
      </w:numPr>
      <w:spacing w:before="200" w:after="0" w:line="247" w:lineRule="auto"/>
      <w:jc w:val="both"/>
      <w:outlineLvl w:val="3"/>
    </w:pPr>
    <w:rPr>
      <w:rFonts w:ascii="Cambria" w:eastAsia="Times New Roman" w:hAnsi="Cambria"/>
      <w:b/>
      <w:bCs/>
      <w:i/>
      <w:iCs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AB6"/>
    <w:pPr>
      <w:keepNext/>
      <w:keepLines/>
      <w:numPr>
        <w:ilvl w:val="4"/>
        <w:numId w:val="8"/>
      </w:numPr>
      <w:spacing w:before="200" w:after="0" w:line="247" w:lineRule="auto"/>
      <w:jc w:val="both"/>
      <w:outlineLvl w:val="4"/>
    </w:pPr>
    <w:rPr>
      <w:rFonts w:ascii="Cambria" w:eastAsia="Times New Roman" w:hAnsi="Cambria"/>
      <w:color w:val="243F60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AB6"/>
    <w:pPr>
      <w:keepNext/>
      <w:keepLines/>
      <w:numPr>
        <w:ilvl w:val="5"/>
        <w:numId w:val="8"/>
      </w:numPr>
      <w:spacing w:before="200" w:after="0" w:line="247" w:lineRule="auto"/>
      <w:jc w:val="both"/>
      <w:outlineLvl w:val="5"/>
    </w:pPr>
    <w:rPr>
      <w:rFonts w:ascii="Cambria" w:eastAsia="Times New Roman" w:hAnsi="Cambria"/>
      <w:i/>
      <w:iCs/>
      <w:color w:val="243F60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AB6"/>
    <w:pPr>
      <w:keepNext/>
      <w:keepLines/>
      <w:numPr>
        <w:ilvl w:val="6"/>
        <w:numId w:val="8"/>
      </w:numPr>
      <w:spacing w:before="200" w:after="0" w:line="247" w:lineRule="auto"/>
      <w:jc w:val="both"/>
      <w:outlineLvl w:val="6"/>
    </w:pPr>
    <w:rPr>
      <w:rFonts w:ascii="Cambria" w:eastAsia="Times New Roman" w:hAnsi="Cambria"/>
      <w:i/>
      <w:iCs/>
      <w:color w:val="404040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AB6"/>
    <w:pPr>
      <w:keepNext/>
      <w:keepLines/>
      <w:numPr>
        <w:ilvl w:val="7"/>
        <w:numId w:val="8"/>
      </w:numPr>
      <w:spacing w:before="200" w:after="0" w:line="247" w:lineRule="auto"/>
      <w:jc w:val="both"/>
      <w:outlineLvl w:val="7"/>
    </w:pPr>
    <w:rPr>
      <w:rFonts w:ascii="Cambria" w:eastAsia="Times New Roman" w:hAnsi="Cambria"/>
      <w:color w:val="404040"/>
      <w:sz w:val="28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AB6"/>
    <w:pPr>
      <w:keepNext/>
      <w:keepLines/>
      <w:numPr>
        <w:ilvl w:val="8"/>
        <w:numId w:val="8"/>
      </w:numPr>
      <w:spacing w:before="200" w:after="0" w:line="247" w:lineRule="auto"/>
      <w:jc w:val="both"/>
      <w:outlineLvl w:val="8"/>
    </w:pPr>
    <w:rPr>
      <w:rFonts w:ascii="Cambria" w:eastAsia="Times New Roman" w:hAnsi="Cambria"/>
      <w:i/>
      <w:iCs/>
      <w:color w:val="40404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6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D2766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439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7AB6"/>
    <w:rPr>
      <w:rFonts w:ascii="Cambria" w:eastAsia="Times New Roman" w:hAnsi="Cambria" w:cs="Times New Roman"/>
      <w:b/>
      <w:bCs/>
      <w:cap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567AB6"/>
    <w:rPr>
      <w:rFonts w:ascii="Cambria" w:eastAsia="Times New Roman" w:hAnsi="Cambria" w:cs="Times New Roman"/>
      <w:b/>
      <w:bCs/>
      <w:color w:val="000000"/>
      <w:sz w:val="28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67AB6"/>
    <w:rPr>
      <w:rFonts w:ascii="Cambria" w:eastAsia="Times New Roman" w:hAnsi="Cambria" w:cs="Times New Roman"/>
      <w:b/>
      <w:bCs/>
      <w:color w:val="000000"/>
      <w:sz w:val="28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567AB6"/>
    <w:rPr>
      <w:rFonts w:ascii="Cambria" w:eastAsia="Times New Roman" w:hAnsi="Cambria" w:cs="Times New Roman"/>
      <w:b/>
      <w:bCs/>
      <w:i/>
      <w:iCs/>
      <w:sz w:val="28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567AB6"/>
    <w:rPr>
      <w:rFonts w:ascii="Cambria" w:eastAsia="Times New Roman" w:hAnsi="Cambria" w:cs="Times New Roman"/>
      <w:color w:val="243F60"/>
      <w:sz w:val="28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567AB6"/>
    <w:rPr>
      <w:rFonts w:ascii="Cambria" w:eastAsia="Times New Roman" w:hAnsi="Cambria" w:cs="Times New Roman"/>
      <w:i/>
      <w:iCs/>
      <w:color w:val="243F60"/>
      <w:sz w:val="28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567AB6"/>
    <w:rPr>
      <w:rFonts w:ascii="Cambria" w:eastAsia="Times New Roman" w:hAnsi="Cambria" w:cs="Times New Roman"/>
      <w:i/>
      <w:iCs/>
      <w:color w:val="404040"/>
      <w:sz w:val="28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567AB6"/>
    <w:rPr>
      <w:rFonts w:ascii="Cambria" w:eastAsia="Times New Roman" w:hAnsi="Cambria" w:cs="Times New Roman"/>
      <w:color w:val="404040"/>
      <w:sz w:val="28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567AB6"/>
    <w:rPr>
      <w:rFonts w:ascii="Cambria" w:eastAsia="Times New Roman" w:hAnsi="Cambria" w:cs="Times New Roman"/>
      <w:i/>
      <w:iCs/>
      <w:color w:val="404040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3674</CharactersWithSpaces>
  <SharedDoc>false</SharedDoc>
  <HLinks>
    <vt:vector size="6" baseType="variant"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mailto:ovr_infocenter@i.ua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Снежана</cp:lastModifiedBy>
  <cp:revision>2</cp:revision>
  <dcterms:created xsi:type="dcterms:W3CDTF">2024-08-15T07:07:00Z</dcterms:created>
  <dcterms:modified xsi:type="dcterms:W3CDTF">2024-08-15T07:07:00Z</dcterms:modified>
</cp:coreProperties>
</file>